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5089" w14:textId="6EC9ABCC" w:rsidR="00975CA1" w:rsidRPr="00632CCA" w:rsidRDefault="00975CA1" w:rsidP="00632CCA">
      <w:pPr>
        <w:tabs>
          <w:tab w:val="right" w:pos="9355"/>
        </w:tabs>
        <w:spacing w:after="0" w:line="276" w:lineRule="auto"/>
        <w:jc w:val="center"/>
        <w:rPr>
          <w:rFonts w:ascii="Times New Roman" w:hAnsi="Times New Roman" w:cs="Times New Roman"/>
          <w:b/>
          <w:sz w:val="24"/>
          <w:szCs w:val="24"/>
        </w:rPr>
      </w:pPr>
      <w:r w:rsidRPr="00632CCA">
        <w:rPr>
          <w:rFonts w:ascii="Times New Roman" w:hAnsi="Times New Roman" w:cs="Times New Roman"/>
          <w:b/>
          <w:sz w:val="24"/>
          <w:szCs w:val="24"/>
        </w:rPr>
        <w:t xml:space="preserve">Образовательный </w:t>
      </w:r>
      <w:r w:rsidR="005365F4" w:rsidRPr="00632CCA">
        <w:rPr>
          <w:rFonts w:ascii="Times New Roman" w:hAnsi="Times New Roman" w:cs="Times New Roman"/>
          <w:b/>
          <w:sz w:val="24"/>
          <w:szCs w:val="24"/>
        </w:rPr>
        <w:t>проект «Библиотекарь читающий»:</w:t>
      </w:r>
    </w:p>
    <w:p w14:paraId="0EA56CAB" w14:textId="51FD323E" w:rsidR="00975CA1" w:rsidRPr="00632CCA" w:rsidRDefault="00975CA1" w:rsidP="00632CCA">
      <w:pPr>
        <w:spacing w:after="0" w:line="276" w:lineRule="auto"/>
        <w:jc w:val="center"/>
        <w:rPr>
          <w:rFonts w:ascii="Times New Roman" w:hAnsi="Times New Roman" w:cs="Times New Roman"/>
          <w:b/>
          <w:sz w:val="24"/>
          <w:szCs w:val="24"/>
        </w:rPr>
      </w:pPr>
      <w:r w:rsidRPr="00632CCA">
        <w:rPr>
          <w:rFonts w:ascii="Times New Roman" w:hAnsi="Times New Roman" w:cs="Times New Roman"/>
          <w:b/>
          <w:sz w:val="24"/>
          <w:szCs w:val="24"/>
        </w:rPr>
        <w:t xml:space="preserve">стратегия </w:t>
      </w:r>
      <w:r w:rsidR="005365F4" w:rsidRPr="00632CCA">
        <w:rPr>
          <w:rFonts w:ascii="Times New Roman" w:hAnsi="Times New Roman" w:cs="Times New Roman"/>
          <w:b/>
          <w:sz w:val="24"/>
          <w:szCs w:val="24"/>
        </w:rPr>
        <w:t xml:space="preserve"> </w:t>
      </w:r>
      <w:r w:rsidRPr="00632CCA">
        <w:rPr>
          <w:rFonts w:ascii="Times New Roman" w:hAnsi="Times New Roman" w:cs="Times New Roman"/>
          <w:b/>
          <w:sz w:val="24"/>
          <w:szCs w:val="24"/>
        </w:rPr>
        <w:t>формирования читательской компетенции персонала</w:t>
      </w:r>
    </w:p>
    <w:p w14:paraId="63BAC568" w14:textId="77777777" w:rsidR="00632CCA" w:rsidRPr="00632CCA" w:rsidRDefault="00632CCA" w:rsidP="00632C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jc w:val="center"/>
        <w:rPr>
          <w:rFonts w:ascii="Times New Roman" w:hAnsi="Times New Roman" w:cs="Times New Roman"/>
          <w:b/>
          <w:bCs/>
          <w:i/>
          <w:iCs/>
          <w:sz w:val="24"/>
          <w:szCs w:val="24"/>
        </w:rPr>
      </w:pPr>
    </w:p>
    <w:p w14:paraId="1C2DBA46" w14:textId="5931BA09" w:rsidR="00632CCA" w:rsidRPr="00632CCA" w:rsidRDefault="00632CCA" w:rsidP="00632C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jc w:val="center"/>
        <w:rPr>
          <w:rFonts w:ascii="Times New Roman" w:hAnsi="Times New Roman" w:cs="Times New Roman"/>
          <w:b/>
          <w:bCs/>
          <w:i/>
          <w:iCs/>
          <w:sz w:val="24"/>
          <w:szCs w:val="24"/>
        </w:rPr>
      </w:pPr>
      <w:r w:rsidRPr="00632CCA">
        <w:rPr>
          <w:rFonts w:ascii="Times New Roman" w:hAnsi="Times New Roman" w:cs="Times New Roman"/>
          <w:b/>
          <w:bCs/>
          <w:i/>
          <w:iCs/>
          <w:sz w:val="24"/>
          <w:szCs w:val="24"/>
        </w:rPr>
        <w:t>Васяева Ольга Алексеевна,</w:t>
      </w:r>
    </w:p>
    <w:p w14:paraId="214FD917" w14:textId="77777777" w:rsidR="00632CCA" w:rsidRPr="00632CCA" w:rsidRDefault="00632CCA" w:rsidP="00632C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jc w:val="center"/>
        <w:rPr>
          <w:rFonts w:ascii="Times New Roman" w:hAnsi="Times New Roman" w:cs="Times New Roman"/>
          <w:i/>
          <w:iCs/>
          <w:sz w:val="24"/>
          <w:szCs w:val="24"/>
        </w:rPr>
      </w:pPr>
      <w:r w:rsidRPr="00632CCA">
        <w:rPr>
          <w:rFonts w:ascii="Times New Roman" w:hAnsi="Times New Roman" w:cs="Times New Roman"/>
          <w:i/>
          <w:iCs/>
          <w:sz w:val="24"/>
          <w:szCs w:val="24"/>
        </w:rPr>
        <w:t>заведующая методико-библиографическим отделом</w:t>
      </w:r>
    </w:p>
    <w:p w14:paraId="0F4800AE" w14:textId="17AB00D1" w:rsidR="00632CCA" w:rsidRPr="00632CCA" w:rsidRDefault="00632CCA" w:rsidP="00632C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jc w:val="center"/>
        <w:rPr>
          <w:rFonts w:ascii="Times New Roman" w:hAnsi="Times New Roman" w:cs="Times New Roman"/>
          <w:i/>
          <w:iCs/>
          <w:sz w:val="24"/>
          <w:szCs w:val="24"/>
        </w:rPr>
      </w:pPr>
      <w:r w:rsidRPr="00632CCA">
        <w:rPr>
          <w:rFonts w:ascii="Times New Roman" w:hAnsi="Times New Roman" w:cs="Times New Roman"/>
          <w:i/>
          <w:iCs/>
          <w:sz w:val="24"/>
          <w:szCs w:val="24"/>
        </w:rPr>
        <w:t>Центральной библиотеки МБУК «Централизованная</w:t>
      </w:r>
    </w:p>
    <w:p w14:paraId="584EC4F6" w14:textId="164B1357" w:rsidR="00632CCA" w:rsidRPr="00632CCA" w:rsidRDefault="00632CCA" w:rsidP="00632C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76" w:lineRule="auto"/>
        <w:jc w:val="center"/>
        <w:rPr>
          <w:rFonts w:ascii="Times New Roman" w:hAnsi="Times New Roman" w:cs="Times New Roman"/>
          <w:sz w:val="24"/>
          <w:szCs w:val="24"/>
        </w:rPr>
      </w:pPr>
      <w:r w:rsidRPr="00632CCA">
        <w:rPr>
          <w:rFonts w:ascii="Times New Roman" w:hAnsi="Times New Roman" w:cs="Times New Roman"/>
          <w:i/>
          <w:iCs/>
          <w:sz w:val="24"/>
          <w:szCs w:val="24"/>
        </w:rPr>
        <w:t>библиотечная система городского округа г. Кулебаки»</w:t>
      </w:r>
    </w:p>
    <w:p w14:paraId="359EC174" w14:textId="6599A288" w:rsidR="00632CCA" w:rsidRPr="00632CCA" w:rsidRDefault="00632CCA" w:rsidP="00632CCA">
      <w:pPr>
        <w:spacing w:after="0" w:line="276" w:lineRule="auto"/>
        <w:jc w:val="center"/>
        <w:rPr>
          <w:rFonts w:ascii="Times New Roman" w:hAnsi="Times New Roman" w:cs="Times New Roman"/>
          <w:b/>
          <w:sz w:val="24"/>
          <w:szCs w:val="24"/>
        </w:rPr>
      </w:pPr>
    </w:p>
    <w:p w14:paraId="6078C3CE" w14:textId="77777777" w:rsidR="00632CCA" w:rsidRDefault="008B61B9" w:rsidP="00632CCA">
      <w:pPr>
        <w:spacing w:line="276" w:lineRule="auto"/>
        <w:ind w:firstLine="708"/>
        <w:jc w:val="both"/>
        <w:rPr>
          <w:rFonts w:ascii="Times New Roman" w:hAnsi="Times New Roman" w:cs="Times New Roman"/>
          <w:sz w:val="24"/>
          <w:szCs w:val="24"/>
        </w:rPr>
      </w:pPr>
      <w:r w:rsidRPr="00632CCA">
        <w:rPr>
          <w:rFonts w:ascii="Times New Roman" w:hAnsi="Times New Roman" w:cs="Times New Roman"/>
          <w:sz w:val="24"/>
          <w:szCs w:val="24"/>
        </w:rPr>
        <w:t>Хочу поблагодарить за высокую оценку нашей работы</w:t>
      </w:r>
      <w:r w:rsidR="0084028D" w:rsidRPr="00632CCA">
        <w:rPr>
          <w:rFonts w:ascii="Times New Roman" w:hAnsi="Times New Roman" w:cs="Times New Roman"/>
          <w:sz w:val="24"/>
          <w:szCs w:val="24"/>
        </w:rPr>
        <w:t xml:space="preserve"> </w:t>
      </w:r>
      <w:r w:rsidR="00975CA1" w:rsidRPr="00632CCA">
        <w:rPr>
          <w:rFonts w:ascii="Times New Roman" w:hAnsi="Times New Roman" w:cs="Times New Roman"/>
          <w:sz w:val="24"/>
          <w:szCs w:val="24"/>
        </w:rPr>
        <w:t>и поздравить Областную библиотеку</w:t>
      </w:r>
      <w:r w:rsidR="00AF2FFA" w:rsidRPr="00632CCA">
        <w:rPr>
          <w:rFonts w:ascii="Times New Roman" w:hAnsi="Times New Roman" w:cs="Times New Roman"/>
          <w:sz w:val="24"/>
          <w:szCs w:val="24"/>
        </w:rPr>
        <w:t xml:space="preserve"> и весь ее коллектив </w:t>
      </w:r>
      <w:r w:rsidR="00975CA1" w:rsidRPr="00632CCA">
        <w:rPr>
          <w:rFonts w:ascii="Times New Roman" w:hAnsi="Times New Roman" w:cs="Times New Roman"/>
          <w:sz w:val="24"/>
          <w:szCs w:val="24"/>
        </w:rPr>
        <w:t xml:space="preserve">с юбилеем. </w:t>
      </w:r>
      <w:r w:rsidR="00AF2FFA" w:rsidRPr="00632CCA">
        <w:rPr>
          <w:rFonts w:ascii="Times New Roman" w:hAnsi="Times New Roman" w:cs="Times New Roman"/>
          <w:sz w:val="24"/>
          <w:szCs w:val="24"/>
        </w:rPr>
        <w:t xml:space="preserve">Пожелать им хочется </w:t>
      </w:r>
      <w:r w:rsidR="00975CA1" w:rsidRPr="00632CCA">
        <w:rPr>
          <w:rFonts w:ascii="Times New Roman" w:hAnsi="Times New Roman" w:cs="Times New Roman"/>
          <w:sz w:val="24"/>
          <w:szCs w:val="24"/>
        </w:rPr>
        <w:t>стабильности, дальнейших творческих успехов и ярких идей.</w:t>
      </w:r>
    </w:p>
    <w:p w14:paraId="75CD3C07" w14:textId="77777777" w:rsidR="00632CCA" w:rsidRDefault="00521B82" w:rsidP="00632CCA">
      <w:pPr>
        <w:spacing w:line="276" w:lineRule="auto"/>
        <w:ind w:firstLine="708"/>
        <w:jc w:val="both"/>
        <w:rPr>
          <w:rFonts w:ascii="Times New Roman" w:hAnsi="Times New Roman" w:cs="Times New Roman"/>
          <w:sz w:val="24"/>
          <w:szCs w:val="24"/>
        </w:rPr>
      </w:pPr>
      <w:r w:rsidRPr="00632CCA">
        <w:rPr>
          <w:rFonts w:ascii="Times New Roman" w:hAnsi="Times New Roman" w:cs="Times New Roman"/>
          <w:sz w:val="24"/>
          <w:szCs w:val="24"/>
        </w:rPr>
        <w:t xml:space="preserve">Как показали результаты анкетирований и опросов, анализ годовых отчетов, наряду с довольно низкой читательской активностью, библиотекари слабо владеют методиками проведения мероприятий по обсуждению книг (дискуссий, бесед, конференций), не умеют грамотно прорекламировать произведение, отметить его сильные и слабые стороны. Все эти моменты отрицательно сказываются на имидже библиотек и библиотечной профессии, качестве обслуживания. С целью повышения читательской компетентности библиотечных специалистов был разработан проект </w:t>
      </w:r>
      <w:r w:rsidRPr="00632CCA">
        <w:rPr>
          <w:rFonts w:ascii="Times New Roman" w:hAnsi="Times New Roman" w:cs="Times New Roman"/>
          <w:b/>
          <w:i/>
          <w:sz w:val="24"/>
          <w:szCs w:val="24"/>
        </w:rPr>
        <w:t>«Библиотекарь читающий».</w:t>
      </w:r>
    </w:p>
    <w:p w14:paraId="080621AC" w14:textId="77777777" w:rsidR="006363C2" w:rsidRDefault="00521B82" w:rsidP="006363C2">
      <w:pPr>
        <w:spacing w:after="0" w:line="276" w:lineRule="auto"/>
        <w:ind w:firstLine="708"/>
        <w:jc w:val="both"/>
        <w:rPr>
          <w:rFonts w:ascii="Times New Roman" w:hAnsi="Times New Roman" w:cs="Times New Roman"/>
          <w:sz w:val="24"/>
          <w:szCs w:val="24"/>
        </w:rPr>
      </w:pPr>
      <w:r w:rsidRPr="00632CCA">
        <w:rPr>
          <w:rFonts w:ascii="Times New Roman" w:hAnsi="Times New Roman" w:cs="Times New Roman"/>
          <w:sz w:val="24"/>
          <w:szCs w:val="24"/>
        </w:rPr>
        <w:t>В проекте уделено большое внимание такой форме, стимулирующей чтение библиотекарей, как конкурс. В рамках проекта были организованы:</w:t>
      </w:r>
    </w:p>
    <w:p w14:paraId="607C3656" w14:textId="77777777" w:rsidR="006363C2" w:rsidRDefault="00AB770A" w:rsidP="006363C2">
      <w:pPr>
        <w:spacing w:after="0" w:line="276" w:lineRule="auto"/>
        <w:ind w:firstLine="708"/>
        <w:jc w:val="both"/>
        <w:rPr>
          <w:rFonts w:ascii="Times New Roman" w:hAnsi="Times New Roman" w:cs="Times New Roman"/>
          <w:sz w:val="24"/>
          <w:szCs w:val="24"/>
        </w:rPr>
      </w:pPr>
      <w:r w:rsidRPr="00632CCA">
        <w:rPr>
          <w:rFonts w:ascii="Times New Roman" w:hAnsi="Times New Roman" w:cs="Times New Roman"/>
          <w:b/>
          <w:i/>
          <w:sz w:val="24"/>
          <w:szCs w:val="24"/>
        </w:rPr>
        <w:t>1.</w:t>
      </w:r>
      <w:r w:rsidR="00AF2FFA" w:rsidRPr="00632CCA">
        <w:rPr>
          <w:rFonts w:ascii="Times New Roman" w:hAnsi="Times New Roman" w:cs="Times New Roman"/>
          <w:b/>
          <w:i/>
          <w:sz w:val="24"/>
          <w:szCs w:val="24"/>
        </w:rPr>
        <w:t>Ф</w:t>
      </w:r>
      <w:r w:rsidR="00521B82" w:rsidRPr="00632CCA">
        <w:rPr>
          <w:rFonts w:ascii="Times New Roman" w:hAnsi="Times New Roman" w:cs="Times New Roman"/>
          <w:b/>
          <w:i/>
          <w:sz w:val="24"/>
          <w:szCs w:val="24"/>
        </w:rPr>
        <w:t>отоконкурс «Буклук»</w:t>
      </w:r>
      <w:r w:rsidR="00521B82" w:rsidRPr="00632CCA">
        <w:rPr>
          <w:rFonts w:ascii="Times New Roman" w:hAnsi="Times New Roman" w:cs="Times New Roman"/>
          <w:sz w:val="24"/>
          <w:szCs w:val="24"/>
        </w:rPr>
        <w:t>.  Конкурс предусматривал создание композиции, центральным элементом которой является книга. Приветствовалось использование различных атрибутов для оформления, элементов декора. Этими дополнительными элементами необходимо было передать сюжет книги.  В конкурсе приняли участие 18 сотрудников ЦБС. Выбрать победителя оказалось нелегким делом, настолько яркими, креативными оказались работы библиотекарей.</w:t>
      </w:r>
      <w:r w:rsidR="00632CCA">
        <w:rPr>
          <w:rFonts w:ascii="Times New Roman" w:hAnsi="Times New Roman" w:cs="Times New Roman"/>
          <w:sz w:val="24"/>
          <w:szCs w:val="24"/>
        </w:rPr>
        <w:t xml:space="preserve"> </w:t>
      </w:r>
      <w:r w:rsidR="00521B82" w:rsidRPr="00632CCA">
        <w:rPr>
          <w:rFonts w:ascii="Times New Roman" w:hAnsi="Times New Roman" w:cs="Times New Roman"/>
          <w:sz w:val="24"/>
          <w:szCs w:val="24"/>
        </w:rPr>
        <w:t>Это очень интересная форма рекламы книги, представляющая безграничные возможности для творчества.</w:t>
      </w:r>
    </w:p>
    <w:p w14:paraId="6CB9F92D" w14:textId="77777777" w:rsidR="006363C2" w:rsidRDefault="00AB770A" w:rsidP="006363C2">
      <w:pPr>
        <w:spacing w:after="0" w:line="276" w:lineRule="auto"/>
        <w:ind w:firstLine="708"/>
        <w:jc w:val="both"/>
        <w:rPr>
          <w:rFonts w:ascii="Times New Roman" w:hAnsi="Times New Roman" w:cs="Times New Roman"/>
          <w:sz w:val="24"/>
          <w:szCs w:val="24"/>
        </w:rPr>
      </w:pPr>
      <w:r w:rsidRPr="00632CCA">
        <w:rPr>
          <w:rFonts w:ascii="Times New Roman" w:hAnsi="Times New Roman" w:cs="Times New Roman"/>
          <w:b/>
          <w:i/>
          <w:sz w:val="24"/>
          <w:szCs w:val="24"/>
        </w:rPr>
        <w:t>2.</w:t>
      </w:r>
      <w:r w:rsidRPr="00632CCA">
        <w:rPr>
          <w:rFonts w:ascii="Times New Roman" w:hAnsi="Times New Roman" w:cs="Times New Roman"/>
          <w:sz w:val="24"/>
          <w:szCs w:val="24"/>
        </w:rPr>
        <w:t xml:space="preserve"> </w:t>
      </w:r>
      <w:r w:rsidRPr="00632CCA">
        <w:rPr>
          <w:rFonts w:ascii="Times New Roman" w:hAnsi="Times New Roman" w:cs="Times New Roman"/>
          <w:b/>
          <w:i/>
          <w:sz w:val="24"/>
          <w:szCs w:val="24"/>
        </w:rPr>
        <w:t>К</w:t>
      </w:r>
      <w:r w:rsidR="00521B82" w:rsidRPr="00632CCA">
        <w:rPr>
          <w:rFonts w:ascii="Times New Roman" w:hAnsi="Times New Roman" w:cs="Times New Roman"/>
          <w:b/>
          <w:i/>
          <w:sz w:val="24"/>
          <w:szCs w:val="24"/>
        </w:rPr>
        <w:t>онкурс на лучшую разработку и проведение Дня новой книги среди библиотекарей ЦБС</w:t>
      </w:r>
      <w:r w:rsidR="00521B82" w:rsidRPr="00632CCA">
        <w:rPr>
          <w:rFonts w:ascii="Times New Roman" w:hAnsi="Times New Roman" w:cs="Times New Roman"/>
          <w:sz w:val="24"/>
          <w:szCs w:val="24"/>
        </w:rPr>
        <w:t xml:space="preserve"> </w:t>
      </w:r>
      <w:r w:rsidR="00521B82" w:rsidRPr="00632CCA">
        <w:rPr>
          <w:rFonts w:ascii="Times New Roman" w:hAnsi="Times New Roman" w:cs="Times New Roman"/>
          <w:b/>
          <w:i/>
          <w:sz w:val="24"/>
          <w:szCs w:val="24"/>
        </w:rPr>
        <w:t>«Чтение но</w:t>
      </w:r>
      <w:r w:rsidR="00632CCA">
        <w:rPr>
          <w:rFonts w:ascii="Times New Roman" w:hAnsi="Times New Roman" w:cs="Times New Roman"/>
          <w:b/>
          <w:i/>
          <w:sz w:val="24"/>
          <w:szCs w:val="24"/>
        </w:rPr>
        <w:t>н-</w:t>
      </w:r>
      <w:r w:rsidR="00521B82" w:rsidRPr="00632CCA">
        <w:rPr>
          <w:rFonts w:ascii="Times New Roman" w:hAnsi="Times New Roman" w:cs="Times New Roman"/>
          <w:b/>
          <w:i/>
          <w:sz w:val="24"/>
          <w:szCs w:val="24"/>
        </w:rPr>
        <w:t>стоп».</w:t>
      </w:r>
      <w:r w:rsidR="00521B82" w:rsidRPr="00632CCA">
        <w:rPr>
          <w:rFonts w:ascii="Times New Roman" w:hAnsi="Times New Roman" w:cs="Times New Roman"/>
          <w:sz w:val="24"/>
          <w:szCs w:val="24"/>
        </w:rPr>
        <w:t xml:space="preserve"> В конкурсе приняли участие все коллективы библиотек ЦБС. Каждый из них подош</w:t>
      </w:r>
      <w:r w:rsidR="00632CCA">
        <w:rPr>
          <w:rFonts w:ascii="Times New Roman" w:hAnsi="Times New Roman" w:cs="Times New Roman"/>
          <w:sz w:val="24"/>
          <w:szCs w:val="24"/>
        </w:rPr>
        <w:t>е</w:t>
      </w:r>
      <w:r w:rsidR="00521B82" w:rsidRPr="00632CCA">
        <w:rPr>
          <w:rFonts w:ascii="Times New Roman" w:hAnsi="Times New Roman" w:cs="Times New Roman"/>
          <w:sz w:val="24"/>
          <w:szCs w:val="24"/>
        </w:rPr>
        <w:t>л к работе творчески, используя разные формы и методы информирования о поступлениях новых книг. Ограничений по формам проведения не было и библиотекарям удалось</w:t>
      </w:r>
      <w:r w:rsidR="00AF2FFA" w:rsidRPr="00632CCA">
        <w:rPr>
          <w:rFonts w:ascii="Times New Roman" w:hAnsi="Times New Roman" w:cs="Times New Roman"/>
          <w:sz w:val="24"/>
          <w:szCs w:val="24"/>
        </w:rPr>
        <w:t xml:space="preserve"> блеснуть фантазией и мастерством</w:t>
      </w:r>
      <w:r w:rsidR="00521B82" w:rsidRPr="00632CCA">
        <w:rPr>
          <w:rFonts w:ascii="Times New Roman" w:hAnsi="Times New Roman" w:cs="Times New Roman"/>
          <w:sz w:val="24"/>
          <w:szCs w:val="24"/>
        </w:rPr>
        <w:t>. Они не ограничились традиционными формами работы, каждый постарался внести какую</w:t>
      </w:r>
      <w:r w:rsidR="00632CCA">
        <w:rPr>
          <w:rFonts w:ascii="Times New Roman" w:hAnsi="Times New Roman" w:cs="Times New Roman"/>
          <w:sz w:val="24"/>
          <w:szCs w:val="24"/>
        </w:rPr>
        <w:t>-</w:t>
      </w:r>
      <w:r w:rsidR="00521B82" w:rsidRPr="00632CCA">
        <w:rPr>
          <w:rFonts w:ascii="Times New Roman" w:hAnsi="Times New Roman" w:cs="Times New Roman"/>
          <w:sz w:val="24"/>
          <w:szCs w:val="24"/>
        </w:rPr>
        <w:t>то «изюминку».</w:t>
      </w:r>
    </w:p>
    <w:p w14:paraId="659CDCA7" w14:textId="77777777" w:rsidR="006363C2" w:rsidRDefault="0063642A" w:rsidP="006363C2">
      <w:pPr>
        <w:spacing w:after="0" w:line="276" w:lineRule="auto"/>
        <w:ind w:firstLine="708"/>
        <w:jc w:val="both"/>
        <w:rPr>
          <w:rFonts w:ascii="Times New Roman" w:hAnsi="Times New Roman" w:cs="Times New Roman"/>
          <w:sz w:val="24"/>
          <w:szCs w:val="24"/>
        </w:rPr>
      </w:pPr>
      <w:r w:rsidRPr="00632CCA">
        <w:rPr>
          <w:rFonts w:ascii="Times New Roman" w:hAnsi="Times New Roman" w:cs="Times New Roman"/>
          <w:sz w:val="24"/>
          <w:szCs w:val="24"/>
        </w:rPr>
        <w:t>В этот день читатели играли в</w:t>
      </w:r>
      <w:r w:rsidR="00D4773B" w:rsidRPr="00632CCA">
        <w:rPr>
          <w:rFonts w:ascii="Times New Roman" w:hAnsi="Times New Roman" w:cs="Times New Roman"/>
          <w:sz w:val="24"/>
          <w:szCs w:val="24"/>
        </w:rPr>
        <w:t xml:space="preserve"> </w:t>
      </w:r>
      <w:r w:rsidR="00704FA8" w:rsidRPr="00632CCA">
        <w:rPr>
          <w:rFonts w:ascii="Times New Roman" w:hAnsi="Times New Roman" w:cs="Times New Roman"/>
          <w:sz w:val="24"/>
          <w:szCs w:val="24"/>
        </w:rPr>
        <w:t>литературную спринт</w:t>
      </w:r>
      <w:r w:rsidR="00632CCA">
        <w:rPr>
          <w:rFonts w:ascii="Times New Roman" w:hAnsi="Times New Roman" w:cs="Times New Roman"/>
          <w:sz w:val="24"/>
          <w:szCs w:val="24"/>
        </w:rPr>
        <w:t>-</w:t>
      </w:r>
      <w:r w:rsidR="00704FA8" w:rsidRPr="00632CCA">
        <w:rPr>
          <w:rFonts w:ascii="Times New Roman" w:hAnsi="Times New Roman" w:cs="Times New Roman"/>
          <w:sz w:val="24"/>
          <w:szCs w:val="24"/>
        </w:rPr>
        <w:t>игру «Книжное конфетти»</w:t>
      </w:r>
      <w:r w:rsidRPr="00632CCA">
        <w:rPr>
          <w:rFonts w:ascii="Times New Roman" w:hAnsi="Times New Roman" w:cs="Times New Roman"/>
          <w:sz w:val="24"/>
          <w:szCs w:val="24"/>
        </w:rPr>
        <w:t xml:space="preserve"> и «Книжную рулетку», участвовали в рейтинг</w:t>
      </w:r>
      <w:r w:rsidR="00632CCA">
        <w:rPr>
          <w:rFonts w:ascii="Times New Roman" w:hAnsi="Times New Roman" w:cs="Times New Roman"/>
          <w:sz w:val="24"/>
          <w:szCs w:val="24"/>
        </w:rPr>
        <w:t>-</w:t>
      </w:r>
      <w:r w:rsidRPr="00632CCA">
        <w:rPr>
          <w:rFonts w:ascii="Times New Roman" w:hAnsi="Times New Roman" w:cs="Times New Roman"/>
          <w:sz w:val="24"/>
          <w:szCs w:val="24"/>
        </w:rPr>
        <w:t>г</w:t>
      </w:r>
      <w:r w:rsidR="00AF2FFA" w:rsidRPr="00632CCA">
        <w:rPr>
          <w:rFonts w:ascii="Times New Roman" w:hAnsi="Times New Roman" w:cs="Times New Roman"/>
          <w:sz w:val="24"/>
          <w:szCs w:val="24"/>
        </w:rPr>
        <w:t xml:space="preserve">олосовании у книжной выставки, </w:t>
      </w:r>
      <w:r w:rsidRPr="00632CCA">
        <w:rPr>
          <w:rFonts w:ascii="Times New Roman" w:hAnsi="Times New Roman" w:cs="Times New Roman"/>
          <w:sz w:val="24"/>
          <w:szCs w:val="24"/>
        </w:rPr>
        <w:t>посетили библио кафе, выбрав из меню книжные новинки разных жанров, побывали на премьере книги Д.</w:t>
      </w:r>
      <w:r w:rsidR="00632CCA">
        <w:rPr>
          <w:rFonts w:ascii="Times New Roman" w:hAnsi="Times New Roman" w:cs="Times New Roman"/>
          <w:sz w:val="24"/>
          <w:szCs w:val="24"/>
        </w:rPr>
        <w:t xml:space="preserve"> </w:t>
      </w:r>
      <w:r w:rsidRPr="00632CCA">
        <w:rPr>
          <w:rFonts w:ascii="Times New Roman" w:hAnsi="Times New Roman" w:cs="Times New Roman"/>
          <w:sz w:val="24"/>
          <w:szCs w:val="24"/>
        </w:rPr>
        <w:t>Рубиной «Наполеонов обоз»</w:t>
      </w:r>
      <w:r w:rsidR="00704FA8" w:rsidRPr="00632CCA">
        <w:rPr>
          <w:rFonts w:ascii="Times New Roman" w:hAnsi="Times New Roman" w:cs="Times New Roman"/>
          <w:sz w:val="24"/>
          <w:szCs w:val="24"/>
        </w:rPr>
        <w:t>.</w:t>
      </w:r>
    </w:p>
    <w:p w14:paraId="7EC1496B" w14:textId="77777777" w:rsidR="008F23F3" w:rsidRDefault="00AB770A" w:rsidP="008F23F3">
      <w:pPr>
        <w:spacing w:after="0" w:line="276" w:lineRule="auto"/>
        <w:ind w:firstLine="708"/>
        <w:jc w:val="both"/>
        <w:rPr>
          <w:rFonts w:ascii="Times New Roman" w:hAnsi="Times New Roman" w:cs="Times New Roman"/>
          <w:sz w:val="24"/>
          <w:szCs w:val="24"/>
        </w:rPr>
      </w:pPr>
      <w:r w:rsidRPr="00632CCA">
        <w:rPr>
          <w:rFonts w:ascii="Times New Roman" w:hAnsi="Times New Roman" w:cs="Times New Roman"/>
          <w:b/>
          <w:sz w:val="24"/>
          <w:szCs w:val="24"/>
        </w:rPr>
        <w:t xml:space="preserve">3. </w:t>
      </w:r>
      <w:r w:rsidR="00706B19" w:rsidRPr="00632CCA">
        <w:rPr>
          <w:rFonts w:ascii="Times New Roman" w:hAnsi="Times New Roman" w:cs="Times New Roman"/>
          <w:b/>
          <w:i/>
          <w:sz w:val="24"/>
          <w:szCs w:val="24"/>
        </w:rPr>
        <w:t xml:space="preserve">Конкурс «Литературный </w:t>
      </w:r>
      <w:r w:rsidR="001D4640" w:rsidRPr="00632CCA">
        <w:rPr>
          <w:rFonts w:ascii="Times New Roman" w:hAnsi="Times New Roman" w:cs="Times New Roman"/>
          <w:b/>
          <w:i/>
          <w:sz w:val="24"/>
          <w:szCs w:val="24"/>
        </w:rPr>
        <w:t>лабиринт для подростков».</w:t>
      </w:r>
      <w:r w:rsidR="006363C2">
        <w:rPr>
          <w:rFonts w:ascii="Times New Roman" w:hAnsi="Times New Roman" w:cs="Times New Roman"/>
          <w:sz w:val="24"/>
          <w:szCs w:val="24"/>
        </w:rPr>
        <w:t xml:space="preserve"> </w:t>
      </w:r>
      <w:r w:rsidR="00D26F84" w:rsidRPr="00632CCA">
        <w:rPr>
          <w:rFonts w:ascii="Times New Roman" w:hAnsi="Times New Roman" w:cs="Times New Roman"/>
          <w:sz w:val="24"/>
          <w:szCs w:val="24"/>
        </w:rPr>
        <w:t>О</w:t>
      </w:r>
      <w:r w:rsidR="001D4640" w:rsidRPr="00632CCA">
        <w:rPr>
          <w:rFonts w:ascii="Times New Roman" w:hAnsi="Times New Roman" w:cs="Times New Roman"/>
          <w:sz w:val="24"/>
          <w:szCs w:val="24"/>
        </w:rPr>
        <w:t>пыт Центральной</w:t>
      </w:r>
      <w:r w:rsidR="00706B19" w:rsidRPr="00632CCA">
        <w:rPr>
          <w:rFonts w:ascii="Times New Roman" w:hAnsi="Times New Roman" w:cs="Times New Roman"/>
          <w:sz w:val="24"/>
          <w:szCs w:val="24"/>
        </w:rPr>
        <w:t xml:space="preserve"> городской молодежной библиотеки</w:t>
      </w:r>
      <w:r w:rsidR="001D4640" w:rsidRPr="00632CCA">
        <w:rPr>
          <w:rFonts w:ascii="Times New Roman" w:hAnsi="Times New Roman" w:cs="Times New Roman"/>
          <w:sz w:val="24"/>
          <w:szCs w:val="24"/>
        </w:rPr>
        <w:t xml:space="preserve"> им. М.А. Светлова (г. Москва) </w:t>
      </w:r>
      <w:r w:rsidR="00D26F84" w:rsidRPr="00632CCA">
        <w:rPr>
          <w:rFonts w:ascii="Times New Roman" w:hAnsi="Times New Roman" w:cs="Times New Roman"/>
          <w:sz w:val="24"/>
          <w:szCs w:val="24"/>
        </w:rPr>
        <w:t>натолкнул на идею проведения конкурса среди библиотекарей «Литературный лабиринт для подростков».  Задачей библиотекарей стало создание своеобразного рекомендательного лабиринта для подростков, где юные читатели, отвечая на</w:t>
      </w:r>
      <w:r w:rsidR="0077553E" w:rsidRPr="00632CCA">
        <w:rPr>
          <w:rFonts w:ascii="Times New Roman" w:hAnsi="Times New Roman" w:cs="Times New Roman"/>
          <w:sz w:val="24"/>
          <w:szCs w:val="24"/>
        </w:rPr>
        <w:t xml:space="preserve"> вопросы и следуя по стрелкам</w:t>
      </w:r>
      <w:r w:rsidR="00D26F84" w:rsidRPr="00632CCA">
        <w:rPr>
          <w:rFonts w:ascii="Times New Roman" w:hAnsi="Times New Roman" w:cs="Times New Roman"/>
          <w:sz w:val="24"/>
          <w:szCs w:val="24"/>
        </w:rPr>
        <w:t xml:space="preserve"> к ответам, найдут книгу для чтения с учетом своих интересов. </w:t>
      </w:r>
      <w:r w:rsidR="006363C2">
        <w:rPr>
          <w:rFonts w:ascii="Times New Roman" w:hAnsi="Times New Roman" w:cs="Times New Roman"/>
          <w:sz w:val="24"/>
          <w:szCs w:val="24"/>
        </w:rPr>
        <w:t>Б</w:t>
      </w:r>
      <w:r w:rsidR="00D26F84" w:rsidRPr="00632CCA">
        <w:rPr>
          <w:rFonts w:ascii="Times New Roman" w:hAnsi="Times New Roman" w:cs="Times New Roman"/>
          <w:sz w:val="24"/>
          <w:szCs w:val="24"/>
        </w:rPr>
        <w:t>иблиотекари сами определяли темы и произведения, которые составят их литературный лабиринт.</w:t>
      </w:r>
    </w:p>
    <w:p w14:paraId="7CC53E3E" w14:textId="77777777" w:rsidR="009328A6" w:rsidRDefault="00AB770A" w:rsidP="009328A6">
      <w:pPr>
        <w:spacing w:after="0" w:line="276" w:lineRule="auto"/>
        <w:ind w:firstLine="708"/>
        <w:jc w:val="both"/>
        <w:rPr>
          <w:rFonts w:ascii="Times New Roman" w:hAnsi="Times New Roman" w:cs="Times New Roman"/>
          <w:sz w:val="24"/>
          <w:szCs w:val="24"/>
        </w:rPr>
      </w:pPr>
      <w:r w:rsidRPr="00632CCA">
        <w:rPr>
          <w:rFonts w:ascii="Times New Roman" w:hAnsi="Times New Roman" w:cs="Times New Roman"/>
          <w:b/>
          <w:i/>
          <w:sz w:val="24"/>
          <w:szCs w:val="24"/>
        </w:rPr>
        <w:lastRenderedPageBreak/>
        <w:t xml:space="preserve">4. </w:t>
      </w:r>
      <w:r w:rsidR="00F42BA1" w:rsidRPr="00632CCA">
        <w:rPr>
          <w:rFonts w:ascii="Times New Roman" w:hAnsi="Times New Roman" w:cs="Times New Roman"/>
          <w:b/>
          <w:i/>
          <w:sz w:val="24"/>
          <w:szCs w:val="24"/>
        </w:rPr>
        <w:t>Конкурс на лучшую электронную презентацию «Читаем сами. Обсуждаем вместе».</w:t>
      </w:r>
      <w:r w:rsidR="0077553E" w:rsidRPr="00632CCA">
        <w:rPr>
          <w:rFonts w:ascii="Times New Roman" w:hAnsi="Times New Roman" w:cs="Times New Roman"/>
          <w:b/>
          <w:i/>
          <w:sz w:val="24"/>
          <w:szCs w:val="24"/>
        </w:rPr>
        <w:t xml:space="preserve">  </w:t>
      </w:r>
      <w:r w:rsidR="00F42BA1" w:rsidRPr="00632CCA">
        <w:rPr>
          <w:rFonts w:ascii="Times New Roman" w:hAnsi="Times New Roman" w:cs="Times New Roman"/>
          <w:sz w:val="24"/>
          <w:szCs w:val="24"/>
        </w:rPr>
        <w:t xml:space="preserve">Конкурс был направлен на поиск современных творческих идей по продвижению книги и чтения, </w:t>
      </w:r>
      <w:r w:rsidR="00CE7348" w:rsidRPr="00632CCA">
        <w:rPr>
          <w:rFonts w:ascii="Times New Roman" w:hAnsi="Times New Roman" w:cs="Times New Roman"/>
          <w:sz w:val="24"/>
          <w:szCs w:val="24"/>
        </w:rPr>
        <w:t xml:space="preserve">овладение методикой грамотной рекламы книги. Конкурсные </w:t>
      </w:r>
      <w:r w:rsidR="00FA15D8" w:rsidRPr="00632CCA">
        <w:rPr>
          <w:rFonts w:ascii="Times New Roman" w:hAnsi="Times New Roman" w:cs="Times New Roman"/>
          <w:sz w:val="24"/>
          <w:szCs w:val="24"/>
        </w:rPr>
        <w:t xml:space="preserve">работы были представлены </w:t>
      </w:r>
      <w:r w:rsidR="00CE7348" w:rsidRPr="00632CCA">
        <w:rPr>
          <w:rFonts w:ascii="Times New Roman" w:hAnsi="Times New Roman" w:cs="Times New Roman"/>
          <w:sz w:val="24"/>
          <w:szCs w:val="24"/>
        </w:rPr>
        <w:t>в виде электронных презентаций, отражающих</w:t>
      </w:r>
      <w:r w:rsidR="00F42BA1" w:rsidRPr="00632CCA">
        <w:rPr>
          <w:rFonts w:ascii="Times New Roman" w:hAnsi="Times New Roman" w:cs="Times New Roman"/>
          <w:sz w:val="24"/>
          <w:szCs w:val="24"/>
        </w:rPr>
        <w:t xml:space="preserve"> одну из представленных тем</w:t>
      </w:r>
      <w:r w:rsidR="00CE7348" w:rsidRPr="00632CCA">
        <w:rPr>
          <w:rFonts w:ascii="Times New Roman" w:hAnsi="Times New Roman" w:cs="Times New Roman"/>
          <w:sz w:val="24"/>
          <w:szCs w:val="24"/>
        </w:rPr>
        <w:t>:</w:t>
      </w:r>
      <w:r w:rsidR="00F42BA1" w:rsidRPr="00632CCA">
        <w:rPr>
          <w:rFonts w:ascii="Times New Roman" w:hAnsi="Times New Roman" w:cs="Times New Roman"/>
          <w:sz w:val="24"/>
          <w:szCs w:val="24"/>
        </w:rPr>
        <w:t xml:space="preserve"> </w:t>
      </w:r>
      <w:r w:rsidR="00F42BA1" w:rsidRPr="00632CCA">
        <w:rPr>
          <w:rFonts w:ascii="Times New Roman" w:hAnsi="Times New Roman" w:cs="Times New Roman"/>
          <w:b/>
          <w:sz w:val="24"/>
          <w:szCs w:val="24"/>
        </w:rPr>
        <w:t xml:space="preserve">«Векторы современного чтения», «Книги, о которых спорят», «Я прочитал – и вам советую» </w:t>
      </w:r>
      <w:r w:rsidR="00F42BA1" w:rsidRPr="00632CCA">
        <w:rPr>
          <w:rFonts w:ascii="Times New Roman" w:hAnsi="Times New Roman" w:cs="Times New Roman"/>
          <w:sz w:val="24"/>
          <w:szCs w:val="24"/>
        </w:rPr>
        <w:t xml:space="preserve">в формате «печа-куча». </w:t>
      </w:r>
      <w:r w:rsidR="00CE7348" w:rsidRPr="00632CCA">
        <w:rPr>
          <w:rFonts w:ascii="Times New Roman" w:hAnsi="Times New Roman" w:cs="Times New Roman"/>
          <w:sz w:val="24"/>
          <w:szCs w:val="24"/>
        </w:rPr>
        <w:t xml:space="preserve">Победители </w:t>
      </w:r>
      <w:r w:rsidR="00F42BA1" w:rsidRPr="00632CCA">
        <w:rPr>
          <w:rFonts w:ascii="Times New Roman" w:hAnsi="Times New Roman" w:cs="Times New Roman"/>
          <w:sz w:val="24"/>
          <w:szCs w:val="24"/>
        </w:rPr>
        <w:t xml:space="preserve">были награждены дипломами и комплектами книг. Свои конкурсные работы библиотекари потом использовали в </w:t>
      </w:r>
      <w:r w:rsidR="00CE7348" w:rsidRPr="00632CCA">
        <w:rPr>
          <w:rFonts w:ascii="Times New Roman" w:hAnsi="Times New Roman" w:cs="Times New Roman"/>
          <w:sz w:val="24"/>
          <w:szCs w:val="24"/>
        </w:rPr>
        <w:t>библиотечной</w:t>
      </w:r>
      <w:r w:rsidR="00FA15D8" w:rsidRPr="00632CCA">
        <w:rPr>
          <w:rFonts w:ascii="Times New Roman" w:hAnsi="Times New Roman" w:cs="Times New Roman"/>
          <w:sz w:val="24"/>
          <w:szCs w:val="24"/>
        </w:rPr>
        <w:t xml:space="preserve"> практике.</w:t>
      </w:r>
    </w:p>
    <w:p w14:paraId="3003C826" w14:textId="35F1D06D" w:rsidR="00821EFD" w:rsidRPr="00632CCA" w:rsidRDefault="00821EFD" w:rsidP="009328A6">
      <w:pPr>
        <w:spacing w:after="0" w:line="276" w:lineRule="auto"/>
        <w:ind w:firstLine="708"/>
        <w:jc w:val="both"/>
        <w:rPr>
          <w:rFonts w:ascii="Times New Roman" w:hAnsi="Times New Roman" w:cs="Times New Roman"/>
          <w:sz w:val="24"/>
          <w:szCs w:val="24"/>
        </w:rPr>
      </w:pPr>
      <w:r w:rsidRPr="00632CCA">
        <w:rPr>
          <w:rFonts w:ascii="Times New Roman" w:hAnsi="Times New Roman" w:cs="Times New Roman"/>
          <w:sz w:val="24"/>
          <w:szCs w:val="24"/>
        </w:rPr>
        <w:t>Знакомство с литературой – профессиональная потребность библиотекаря, навык доступно говорить о книге любой возрастной категории –</w:t>
      </w:r>
      <w:r w:rsidR="009328A6">
        <w:rPr>
          <w:rFonts w:ascii="Times New Roman" w:hAnsi="Times New Roman" w:cs="Times New Roman"/>
          <w:sz w:val="24"/>
          <w:szCs w:val="24"/>
        </w:rPr>
        <w:t xml:space="preserve"> </w:t>
      </w:r>
      <w:r w:rsidR="0077553E" w:rsidRPr="00632CCA">
        <w:rPr>
          <w:rFonts w:ascii="Times New Roman" w:hAnsi="Times New Roman" w:cs="Times New Roman"/>
          <w:sz w:val="24"/>
          <w:szCs w:val="24"/>
        </w:rPr>
        <w:t xml:space="preserve">обязательное </w:t>
      </w:r>
      <w:r w:rsidRPr="00632CCA">
        <w:rPr>
          <w:rFonts w:ascii="Times New Roman" w:hAnsi="Times New Roman" w:cs="Times New Roman"/>
          <w:sz w:val="24"/>
          <w:szCs w:val="24"/>
        </w:rPr>
        <w:t>условие эффективной рекламы</w:t>
      </w:r>
      <w:r w:rsidR="00BB62D5" w:rsidRPr="00632CCA">
        <w:rPr>
          <w:rFonts w:ascii="Times New Roman" w:hAnsi="Times New Roman" w:cs="Times New Roman"/>
          <w:sz w:val="24"/>
          <w:szCs w:val="24"/>
        </w:rPr>
        <w:t xml:space="preserve"> книги</w:t>
      </w:r>
      <w:r w:rsidRPr="00632CCA">
        <w:rPr>
          <w:rFonts w:ascii="Times New Roman" w:hAnsi="Times New Roman" w:cs="Times New Roman"/>
          <w:sz w:val="24"/>
          <w:szCs w:val="24"/>
        </w:rPr>
        <w:t>. В связи с этим необходима практика обзоров литературных новинок, проведения</w:t>
      </w:r>
      <w:r w:rsidR="008E3455" w:rsidRPr="00632CCA">
        <w:rPr>
          <w:rFonts w:ascii="Times New Roman" w:hAnsi="Times New Roman" w:cs="Times New Roman"/>
          <w:sz w:val="24"/>
          <w:szCs w:val="24"/>
        </w:rPr>
        <w:t xml:space="preserve"> обсуждений и</w:t>
      </w:r>
      <w:r w:rsidRPr="00632CCA">
        <w:rPr>
          <w:rFonts w:ascii="Times New Roman" w:hAnsi="Times New Roman" w:cs="Times New Roman"/>
          <w:sz w:val="24"/>
          <w:szCs w:val="24"/>
        </w:rPr>
        <w:t xml:space="preserve"> читательских конференций. С этой целью в план обучающих мероприятий включены и различные формы изучения книги. </w:t>
      </w:r>
      <w:r w:rsidR="00BB62D5" w:rsidRPr="00632CCA">
        <w:rPr>
          <w:rFonts w:ascii="Times New Roman" w:hAnsi="Times New Roman" w:cs="Times New Roman"/>
          <w:sz w:val="24"/>
          <w:szCs w:val="24"/>
        </w:rPr>
        <w:t>Такие как:</w:t>
      </w:r>
    </w:p>
    <w:p w14:paraId="59232764" w14:textId="77777777" w:rsidR="009328A6" w:rsidRDefault="00821EFD" w:rsidP="00632CCA">
      <w:pPr>
        <w:pStyle w:val="a6"/>
        <w:numPr>
          <w:ilvl w:val="0"/>
          <w:numId w:val="1"/>
        </w:numPr>
        <w:tabs>
          <w:tab w:val="left" w:pos="6523"/>
        </w:tabs>
        <w:spacing w:after="0" w:line="276" w:lineRule="auto"/>
        <w:jc w:val="both"/>
        <w:rPr>
          <w:rFonts w:ascii="Times New Roman" w:hAnsi="Times New Roman" w:cs="Times New Roman"/>
          <w:sz w:val="24"/>
          <w:szCs w:val="24"/>
        </w:rPr>
      </w:pPr>
      <w:r w:rsidRPr="009328A6">
        <w:rPr>
          <w:rFonts w:ascii="Times New Roman" w:hAnsi="Times New Roman" w:cs="Times New Roman"/>
          <w:b/>
          <w:i/>
          <w:sz w:val="24"/>
          <w:szCs w:val="24"/>
        </w:rPr>
        <w:t>Литературный ликб</w:t>
      </w:r>
      <w:r w:rsidR="00FA15D8" w:rsidRPr="009328A6">
        <w:rPr>
          <w:rFonts w:ascii="Times New Roman" w:hAnsi="Times New Roman" w:cs="Times New Roman"/>
          <w:b/>
          <w:i/>
          <w:sz w:val="24"/>
          <w:szCs w:val="24"/>
        </w:rPr>
        <w:t xml:space="preserve">ез: «Новые книги нового века» </w:t>
      </w:r>
      <w:r w:rsidR="00FA15D8" w:rsidRPr="009328A6">
        <w:rPr>
          <w:rFonts w:ascii="Times New Roman" w:hAnsi="Times New Roman" w:cs="Times New Roman"/>
          <w:bCs/>
          <w:iCs/>
          <w:sz w:val="24"/>
          <w:szCs w:val="24"/>
        </w:rPr>
        <w:t>(</w:t>
      </w:r>
      <w:r w:rsidR="00A03364" w:rsidRPr="009328A6">
        <w:rPr>
          <w:rFonts w:ascii="Times New Roman" w:hAnsi="Times New Roman" w:cs="Times New Roman"/>
          <w:bCs/>
          <w:iCs/>
          <w:sz w:val="24"/>
          <w:szCs w:val="24"/>
        </w:rPr>
        <w:t>б</w:t>
      </w:r>
      <w:r w:rsidR="00A03364" w:rsidRPr="009328A6">
        <w:rPr>
          <w:rFonts w:ascii="Times New Roman" w:hAnsi="Times New Roman" w:cs="Times New Roman"/>
          <w:sz w:val="24"/>
          <w:szCs w:val="24"/>
        </w:rPr>
        <w:t xml:space="preserve">ыли представлены произведения </w:t>
      </w:r>
      <w:r w:rsidRPr="009328A6">
        <w:rPr>
          <w:rFonts w:ascii="Times New Roman" w:hAnsi="Times New Roman" w:cs="Times New Roman"/>
          <w:sz w:val="24"/>
          <w:szCs w:val="24"/>
        </w:rPr>
        <w:t>современных авторов)</w:t>
      </w:r>
      <w:r w:rsidR="00BB62D5" w:rsidRPr="009328A6">
        <w:rPr>
          <w:rFonts w:ascii="Times New Roman" w:hAnsi="Times New Roman" w:cs="Times New Roman"/>
          <w:sz w:val="24"/>
          <w:szCs w:val="24"/>
        </w:rPr>
        <w:t>;</w:t>
      </w:r>
    </w:p>
    <w:p w14:paraId="6BA3D2FF" w14:textId="77777777" w:rsidR="009328A6" w:rsidRDefault="00821EFD" w:rsidP="00632CCA">
      <w:pPr>
        <w:pStyle w:val="a6"/>
        <w:numPr>
          <w:ilvl w:val="0"/>
          <w:numId w:val="1"/>
        </w:numPr>
        <w:tabs>
          <w:tab w:val="left" w:pos="6523"/>
        </w:tabs>
        <w:spacing w:after="0" w:line="276" w:lineRule="auto"/>
        <w:jc w:val="both"/>
        <w:rPr>
          <w:rFonts w:ascii="Times New Roman" w:hAnsi="Times New Roman" w:cs="Times New Roman"/>
          <w:sz w:val="24"/>
          <w:szCs w:val="24"/>
        </w:rPr>
      </w:pPr>
      <w:r w:rsidRPr="009328A6">
        <w:rPr>
          <w:rFonts w:ascii="Times New Roman" w:hAnsi="Times New Roman" w:cs="Times New Roman"/>
          <w:b/>
          <w:i/>
          <w:sz w:val="24"/>
          <w:szCs w:val="24"/>
        </w:rPr>
        <w:t>Литературный семинар «Читаем. Увлекаем. Продвигаем»</w:t>
      </w:r>
      <w:r w:rsidRPr="009328A6">
        <w:rPr>
          <w:rFonts w:ascii="Times New Roman" w:hAnsi="Times New Roman" w:cs="Times New Roman"/>
          <w:sz w:val="24"/>
          <w:szCs w:val="24"/>
        </w:rPr>
        <w:t>, в ходе которого было проведено  анкетирование  «Чтение современного библиотекаря»,  дана консультация «Буклук»</w:t>
      </w:r>
      <w:r w:rsidR="009328A6">
        <w:rPr>
          <w:rFonts w:ascii="Times New Roman" w:hAnsi="Times New Roman" w:cs="Times New Roman"/>
          <w:sz w:val="24"/>
          <w:szCs w:val="24"/>
        </w:rPr>
        <w:t xml:space="preserve"> –</w:t>
      </w:r>
      <w:r w:rsidRPr="009328A6">
        <w:rPr>
          <w:rFonts w:ascii="Times New Roman" w:hAnsi="Times New Roman" w:cs="Times New Roman"/>
          <w:sz w:val="24"/>
          <w:szCs w:val="24"/>
        </w:rPr>
        <w:t xml:space="preserve"> книжный натюрморт»  и объявлен  онлайн  фотоконкурс «Буклук»; ярмарка идей «Сто проектов про чтение» (знакомство с новым   изданием 2019 года и выполнение задания), слайд-консультация «Кластер» как один из методов  работы с  художественным   произведением», литературная игротека  «Классики и современники» (участники  проверяли свою эрудицию в 6 играх, созданных с помощью сервиса  LearningApps).</w:t>
      </w:r>
      <w:r w:rsidR="009328A6">
        <w:rPr>
          <w:rFonts w:ascii="Times New Roman" w:hAnsi="Times New Roman" w:cs="Times New Roman"/>
          <w:sz w:val="24"/>
          <w:szCs w:val="24"/>
        </w:rPr>
        <w:t xml:space="preserve"> </w:t>
      </w:r>
      <w:r w:rsidRPr="009328A6">
        <w:rPr>
          <w:rFonts w:ascii="Times New Roman" w:hAnsi="Times New Roman" w:cs="Times New Roman"/>
          <w:sz w:val="24"/>
          <w:szCs w:val="24"/>
        </w:rPr>
        <w:t>Домашним заданием стала разработка кластера по одному из произведений современных авторов</w:t>
      </w:r>
      <w:r w:rsidR="009328A6">
        <w:rPr>
          <w:rFonts w:ascii="Times New Roman" w:hAnsi="Times New Roman" w:cs="Times New Roman"/>
          <w:sz w:val="24"/>
          <w:szCs w:val="24"/>
        </w:rPr>
        <w:t>;</w:t>
      </w:r>
    </w:p>
    <w:p w14:paraId="17B64052" w14:textId="77777777" w:rsidR="009328A6" w:rsidRPr="009328A6" w:rsidRDefault="00821EFD" w:rsidP="00632CCA">
      <w:pPr>
        <w:pStyle w:val="a6"/>
        <w:numPr>
          <w:ilvl w:val="0"/>
          <w:numId w:val="1"/>
        </w:numPr>
        <w:tabs>
          <w:tab w:val="left" w:pos="6523"/>
        </w:tabs>
        <w:spacing w:after="0" w:line="276" w:lineRule="auto"/>
        <w:jc w:val="both"/>
        <w:rPr>
          <w:rFonts w:ascii="Times New Roman" w:hAnsi="Times New Roman" w:cs="Times New Roman"/>
          <w:sz w:val="24"/>
          <w:szCs w:val="24"/>
        </w:rPr>
      </w:pPr>
      <w:r w:rsidRPr="009328A6">
        <w:rPr>
          <w:rFonts w:ascii="Times New Roman" w:hAnsi="Times New Roman" w:cs="Times New Roman"/>
          <w:b/>
          <w:i/>
          <w:sz w:val="24"/>
          <w:szCs w:val="24"/>
        </w:rPr>
        <w:t xml:space="preserve">Панорама отзывов-рекомендаций на понравившуюся книгу «Из читательских дневников библиотекарей». </w:t>
      </w:r>
      <w:r w:rsidRPr="009328A6">
        <w:rPr>
          <w:rFonts w:ascii="Times New Roman" w:hAnsi="Times New Roman" w:cs="Times New Roman"/>
          <w:sz w:val="24"/>
          <w:szCs w:val="24"/>
        </w:rPr>
        <w:t xml:space="preserve">С одной стороны, библиотекари демонстрировали свое умение рекламировать книгу, с другой – знакомились с </w:t>
      </w:r>
      <w:r w:rsidR="0011389D" w:rsidRPr="009328A6">
        <w:rPr>
          <w:rFonts w:ascii="Times New Roman" w:hAnsi="Times New Roman" w:cs="Times New Roman"/>
          <w:sz w:val="24"/>
          <w:szCs w:val="24"/>
        </w:rPr>
        <w:t xml:space="preserve">новыми  и неизвестными ранее </w:t>
      </w:r>
      <w:r w:rsidRPr="009328A6">
        <w:rPr>
          <w:rFonts w:ascii="Times New Roman" w:hAnsi="Times New Roman" w:cs="Times New Roman"/>
          <w:sz w:val="24"/>
          <w:szCs w:val="24"/>
        </w:rPr>
        <w:t xml:space="preserve">авторами, занимательными сюжетами. Все работы были оформлены в виде закладок и размножены для использования в библиотеках ЦБС. </w:t>
      </w:r>
      <w:r w:rsidR="0011389D" w:rsidRPr="009328A6">
        <w:rPr>
          <w:rFonts w:ascii="Times New Roman" w:hAnsi="Times New Roman" w:cs="Times New Roman"/>
          <w:sz w:val="24"/>
          <w:szCs w:val="24"/>
        </w:rPr>
        <w:t xml:space="preserve">Библиотекари знакомились </w:t>
      </w:r>
      <w:r w:rsidRPr="009328A6">
        <w:rPr>
          <w:rFonts w:ascii="Times New Roman" w:hAnsi="Times New Roman" w:cs="Times New Roman"/>
          <w:sz w:val="24"/>
          <w:szCs w:val="24"/>
        </w:rPr>
        <w:t>с материалами</w:t>
      </w:r>
      <w:r w:rsidR="00A73776" w:rsidRPr="009328A6">
        <w:rPr>
          <w:rFonts w:ascii="Times New Roman" w:hAnsi="Times New Roman" w:cs="Times New Roman"/>
          <w:sz w:val="24"/>
          <w:szCs w:val="24"/>
        </w:rPr>
        <w:t xml:space="preserve"> рубрики «Методическое досье» </w:t>
      </w:r>
      <w:r w:rsidR="009328A6">
        <w:rPr>
          <w:rFonts w:ascii="Times New Roman" w:hAnsi="Times New Roman" w:cs="Times New Roman"/>
          <w:sz w:val="24"/>
          <w:szCs w:val="24"/>
        </w:rPr>
        <w:t>–</w:t>
      </w:r>
      <w:r w:rsidR="00A73776" w:rsidRPr="009328A6">
        <w:rPr>
          <w:rFonts w:ascii="Times New Roman" w:hAnsi="Times New Roman" w:cs="Times New Roman"/>
          <w:sz w:val="24"/>
          <w:szCs w:val="24"/>
        </w:rPr>
        <w:t xml:space="preserve"> «Организуем читательскую конференцию»</w:t>
      </w:r>
      <w:r w:rsidRPr="009328A6">
        <w:rPr>
          <w:rFonts w:ascii="Times New Roman" w:hAnsi="Times New Roman" w:cs="Times New Roman"/>
          <w:sz w:val="24"/>
          <w:szCs w:val="24"/>
        </w:rPr>
        <w:t xml:space="preserve"> </w:t>
      </w:r>
      <w:r w:rsidR="00A73776" w:rsidRPr="009328A6">
        <w:rPr>
          <w:rFonts w:ascii="Times New Roman" w:hAnsi="Times New Roman" w:cs="Times New Roman"/>
          <w:sz w:val="24"/>
          <w:szCs w:val="24"/>
        </w:rPr>
        <w:t>на страничке</w:t>
      </w:r>
      <w:r w:rsidR="0077553E" w:rsidRPr="009328A6">
        <w:rPr>
          <w:rFonts w:ascii="Times New Roman" w:hAnsi="Times New Roman" w:cs="Times New Roman"/>
          <w:sz w:val="24"/>
          <w:szCs w:val="24"/>
        </w:rPr>
        <w:t xml:space="preserve"> МБО </w:t>
      </w:r>
      <w:r w:rsidRPr="009328A6">
        <w:rPr>
          <w:rFonts w:ascii="Times New Roman" w:hAnsi="Times New Roman" w:cs="Times New Roman"/>
          <w:b/>
          <w:i/>
          <w:sz w:val="24"/>
          <w:szCs w:val="24"/>
        </w:rPr>
        <w:t>«Методическая беседка»</w:t>
      </w:r>
      <w:r w:rsidR="00A73776" w:rsidRPr="009328A6">
        <w:rPr>
          <w:rFonts w:ascii="Times New Roman" w:hAnsi="Times New Roman" w:cs="Times New Roman"/>
          <w:b/>
          <w:i/>
          <w:sz w:val="24"/>
          <w:szCs w:val="24"/>
        </w:rPr>
        <w:t xml:space="preserve"> </w:t>
      </w:r>
      <w:r w:rsidR="0077553E" w:rsidRPr="009328A6">
        <w:rPr>
          <w:rFonts w:ascii="Times New Roman" w:hAnsi="Times New Roman" w:cs="Times New Roman"/>
          <w:sz w:val="24"/>
          <w:szCs w:val="24"/>
        </w:rPr>
        <w:t xml:space="preserve"> (</w:t>
      </w:r>
      <w:hyperlink r:id="rId5" w:history="1">
        <w:r w:rsidR="0077553E" w:rsidRPr="009328A6">
          <w:rPr>
            <w:rStyle w:val="a5"/>
            <w:rFonts w:ascii="Times New Roman" w:hAnsi="Times New Roman" w:cs="Times New Roman"/>
            <w:sz w:val="24"/>
            <w:szCs w:val="24"/>
          </w:rPr>
          <w:t>https://vk.com/club196280761</w:t>
        </w:r>
      </w:hyperlink>
      <w:r w:rsidR="0077553E" w:rsidRPr="009328A6">
        <w:rPr>
          <w:rFonts w:ascii="Times New Roman" w:hAnsi="Times New Roman" w:cs="Times New Roman"/>
          <w:sz w:val="24"/>
          <w:szCs w:val="24"/>
        </w:rPr>
        <w:t>).</w:t>
      </w:r>
      <w:r w:rsidR="009328A6">
        <w:rPr>
          <w:rFonts w:ascii="Times New Roman" w:hAnsi="Times New Roman" w:cs="Times New Roman"/>
          <w:sz w:val="24"/>
          <w:szCs w:val="24"/>
        </w:rPr>
        <w:t xml:space="preserve"> </w:t>
      </w:r>
      <w:r w:rsidR="0011389D" w:rsidRPr="009328A6">
        <w:rPr>
          <w:rFonts w:ascii="Times New Roman" w:hAnsi="Times New Roman" w:cs="Times New Roman"/>
          <w:sz w:val="24"/>
          <w:szCs w:val="24"/>
        </w:rPr>
        <w:t xml:space="preserve">Приняли участие в </w:t>
      </w:r>
      <w:r w:rsidR="00573B51" w:rsidRPr="009328A6">
        <w:rPr>
          <w:rFonts w:ascii="Times New Roman" w:hAnsi="Times New Roman" w:cs="Times New Roman"/>
          <w:sz w:val="24"/>
          <w:szCs w:val="24"/>
        </w:rPr>
        <w:t xml:space="preserve"> </w:t>
      </w:r>
      <w:r w:rsidR="0011389D" w:rsidRPr="009328A6">
        <w:rPr>
          <w:rFonts w:ascii="Times New Roman" w:hAnsi="Times New Roman" w:cs="Times New Roman"/>
          <w:b/>
          <w:i/>
          <w:sz w:val="24"/>
          <w:szCs w:val="24"/>
        </w:rPr>
        <w:t>практическом занятии</w:t>
      </w:r>
      <w:r w:rsidR="00573B51" w:rsidRPr="009328A6">
        <w:rPr>
          <w:rFonts w:ascii="Times New Roman" w:hAnsi="Times New Roman" w:cs="Times New Roman"/>
          <w:b/>
          <w:i/>
          <w:sz w:val="24"/>
          <w:szCs w:val="24"/>
        </w:rPr>
        <w:t xml:space="preserve"> по составлению вопросов для обсуждения книги </w:t>
      </w:r>
      <w:r w:rsidR="003A12CE" w:rsidRPr="009328A6">
        <w:rPr>
          <w:rFonts w:ascii="Times New Roman" w:hAnsi="Times New Roman" w:cs="Times New Roman"/>
          <w:b/>
          <w:i/>
          <w:sz w:val="24"/>
          <w:szCs w:val="24"/>
        </w:rPr>
        <w:t xml:space="preserve">Гузель </w:t>
      </w:r>
      <w:r w:rsidR="00573B51" w:rsidRPr="009328A6">
        <w:rPr>
          <w:rFonts w:ascii="Times New Roman" w:hAnsi="Times New Roman" w:cs="Times New Roman"/>
          <w:b/>
          <w:i/>
          <w:sz w:val="24"/>
          <w:szCs w:val="24"/>
        </w:rPr>
        <w:t xml:space="preserve"> Яхиной «Эшелон на Самарканд».</w:t>
      </w:r>
    </w:p>
    <w:p w14:paraId="21B09F26" w14:textId="77777777" w:rsidR="009328A6" w:rsidRDefault="009328A6" w:rsidP="009328A6">
      <w:pPr>
        <w:tabs>
          <w:tab w:val="left" w:pos="6523"/>
        </w:tabs>
        <w:spacing w:after="0" w:line="276" w:lineRule="auto"/>
        <w:ind w:firstLine="709"/>
        <w:jc w:val="both"/>
        <w:rPr>
          <w:rFonts w:ascii="Times New Roman" w:hAnsi="Times New Roman" w:cs="Times New Roman"/>
          <w:sz w:val="24"/>
          <w:szCs w:val="24"/>
        </w:rPr>
      </w:pPr>
    </w:p>
    <w:p w14:paraId="765779DA" w14:textId="73AF2879" w:rsidR="00573B51" w:rsidRPr="009328A6" w:rsidRDefault="00573B51" w:rsidP="009328A6">
      <w:pPr>
        <w:tabs>
          <w:tab w:val="left" w:pos="6523"/>
        </w:tabs>
        <w:spacing w:after="0" w:line="276" w:lineRule="auto"/>
        <w:ind w:firstLine="709"/>
        <w:jc w:val="both"/>
        <w:rPr>
          <w:rFonts w:ascii="Times New Roman" w:hAnsi="Times New Roman" w:cs="Times New Roman"/>
          <w:sz w:val="24"/>
          <w:szCs w:val="24"/>
        </w:rPr>
      </w:pPr>
      <w:r w:rsidRPr="009328A6">
        <w:rPr>
          <w:rFonts w:ascii="Times New Roman" w:hAnsi="Times New Roman" w:cs="Times New Roman"/>
          <w:sz w:val="24"/>
          <w:szCs w:val="24"/>
        </w:rPr>
        <w:t xml:space="preserve">В 2022 году в рамках проекта будут организованы:     </w:t>
      </w:r>
    </w:p>
    <w:p w14:paraId="172478DF" w14:textId="6D3DC3D2" w:rsidR="009328A6" w:rsidRDefault="00573B51" w:rsidP="00632CCA">
      <w:pPr>
        <w:pStyle w:val="a6"/>
        <w:numPr>
          <w:ilvl w:val="0"/>
          <w:numId w:val="2"/>
        </w:numPr>
        <w:tabs>
          <w:tab w:val="left" w:pos="6523"/>
        </w:tabs>
        <w:spacing w:line="276" w:lineRule="auto"/>
        <w:jc w:val="both"/>
        <w:rPr>
          <w:rFonts w:ascii="Times New Roman" w:hAnsi="Times New Roman" w:cs="Times New Roman"/>
          <w:sz w:val="24"/>
          <w:szCs w:val="24"/>
        </w:rPr>
      </w:pPr>
      <w:r w:rsidRPr="009328A6">
        <w:rPr>
          <w:rFonts w:ascii="Times New Roman" w:hAnsi="Times New Roman" w:cs="Times New Roman"/>
          <w:b/>
          <w:i/>
          <w:sz w:val="24"/>
          <w:szCs w:val="24"/>
        </w:rPr>
        <w:t>Круглый стол «Читающий библиотекарь».</w:t>
      </w:r>
      <w:r w:rsidRPr="009328A6">
        <w:rPr>
          <w:rFonts w:ascii="Times New Roman" w:hAnsi="Times New Roman" w:cs="Times New Roman"/>
          <w:sz w:val="24"/>
          <w:szCs w:val="24"/>
        </w:rPr>
        <w:t xml:space="preserve">  Среди вопросов для обсуждения: нуждается ли современный читатель художественной литературы в помощи библиотекаря? Как помочь библиотекарю быть в потоке современной литературы?</w:t>
      </w:r>
      <w:r w:rsidR="009328A6">
        <w:rPr>
          <w:rFonts w:ascii="Times New Roman" w:hAnsi="Times New Roman" w:cs="Times New Roman"/>
          <w:sz w:val="24"/>
          <w:szCs w:val="24"/>
        </w:rPr>
        <w:t>;</w:t>
      </w:r>
    </w:p>
    <w:p w14:paraId="7B454D53" w14:textId="77777777" w:rsidR="009328A6" w:rsidRPr="009328A6" w:rsidRDefault="00573B51" w:rsidP="00632CCA">
      <w:pPr>
        <w:pStyle w:val="a6"/>
        <w:numPr>
          <w:ilvl w:val="0"/>
          <w:numId w:val="2"/>
        </w:numPr>
        <w:tabs>
          <w:tab w:val="left" w:pos="6523"/>
        </w:tabs>
        <w:spacing w:line="276" w:lineRule="auto"/>
        <w:jc w:val="both"/>
        <w:rPr>
          <w:rFonts w:ascii="Times New Roman" w:hAnsi="Times New Roman" w:cs="Times New Roman"/>
          <w:sz w:val="24"/>
          <w:szCs w:val="24"/>
        </w:rPr>
      </w:pPr>
      <w:r w:rsidRPr="009328A6">
        <w:rPr>
          <w:rFonts w:ascii="Times New Roman" w:hAnsi="Times New Roman" w:cs="Times New Roman"/>
          <w:b/>
          <w:i/>
          <w:sz w:val="24"/>
          <w:szCs w:val="24"/>
        </w:rPr>
        <w:t>Читательская конференция по книге Г. Яхиной «Эшелон на Самарканд»</w:t>
      </w:r>
      <w:r w:rsidR="009328A6" w:rsidRPr="009328A6">
        <w:rPr>
          <w:rFonts w:ascii="Times New Roman" w:hAnsi="Times New Roman" w:cs="Times New Roman"/>
          <w:bCs/>
          <w:iCs/>
          <w:sz w:val="24"/>
          <w:szCs w:val="24"/>
        </w:rPr>
        <w:t>;</w:t>
      </w:r>
    </w:p>
    <w:p w14:paraId="3FB4F877" w14:textId="286F90F7" w:rsidR="009328A6" w:rsidRDefault="00573B51" w:rsidP="00632CCA">
      <w:pPr>
        <w:pStyle w:val="a6"/>
        <w:numPr>
          <w:ilvl w:val="0"/>
          <w:numId w:val="2"/>
        </w:numPr>
        <w:tabs>
          <w:tab w:val="left" w:pos="6523"/>
        </w:tabs>
        <w:spacing w:line="276" w:lineRule="auto"/>
        <w:jc w:val="both"/>
        <w:rPr>
          <w:rFonts w:ascii="Times New Roman" w:hAnsi="Times New Roman" w:cs="Times New Roman"/>
          <w:sz w:val="24"/>
          <w:szCs w:val="24"/>
        </w:rPr>
      </w:pPr>
      <w:r w:rsidRPr="009328A6">
        <w:rPr>
          <w:rFonts w:ascii="Times New Roman" w:hAnsi="Times New Roman" w:cs="Times New Roman"/>
          <w:b/>
          <w:i/>
          <w:sz w:val="24"/>
          <w:szCs w:val="24"/>
        </w:rPr>
        <w:t>Ситуативная игра «Даешь аннотацию!»</w:t>
      </w:r>
      <w:r w:rsidRPr="009328A6">
        <w:rPr>
          <w:rFonts w:ascii="Times New Roman" w:hAnsi="Times New Roman" w:cs="Times New Roman"/>
          <w:sz w:val="24"/>
          <w:szCs w:val="24"/>
        </w:rPr>
        <w:t>, будет заключаться в составлении рекомендации одной и той же книги для разных типов читателей (романтиков, интеллектуалов, эстетов и тех, кто любит только конкретную информацию)</w:t>
      </w:r>
      <w:r w:rsidR="009328A6">
        <w:rPr>
          <w:rFonts w:ascii="Times New Roman" w:hAnsi="Times New Roman" w:cs="Times New Roman"/>
          <w:sz w:val="24"/>
          <w:szCs w:val="24"/>
        </w:rPr>
        <w:t>;</w:t>
      </w:r>
    </w:p>
    <w:p w14:paraId="039BB84C" w14:textId="210E613C" w:rsidR="00573B51" w:rsidRPr="009328A6" w:rsidRDefault="00573B51" w:rsidP="00632CCA">
      <w:pPr>
        <w:pStyle w:val="a6"/>
        <w:numPr>
          <w:ilvl w:val="0"/>
          <w:numId w:val="2"/>
        </w:numPr>
        <w:tabs>
          <w:tab w:val="left" w:pos="6523"/>
        </w:tabs>
        <w:spacing w:line="276" w:lineRule="auto"/>
        <w:jc w:val="both"/>
        <w:rPr>
          <w:rFonts w:ascii="Times New Roman" w:hAnsi="Times New Roman" w:cs="Times New Roman"/>
          <w:sz w:val="24"/>
          <w:szCs w:val="24"/>
        </w:rPr>
      </w:pPr>
      <w:r w:rsidRPr="009328A6">
        <w:rPr>
          <w:rFonts w:ascii="Times New Roman" w:hAnsi="Times New Roman" w:cs="Times New Roman"/>
          <w:b/>
          <w:bCs/>
          <w:i/>
          <w:sz w:val="24"/>
          <w:szCs w:val="24"/>
        </w:rPr>
        <w:t>Летняя библиотечная олимпиада</w:t>
      </w:r>
      <w:r w:rsidRPr="009328A6">
        <w:rPr>
          <w:rFonts w:ascii="Times New Roman" w:hAnsi="Times New Roman" w:cs="Times New Roman"/>
          <w:bCs/>
          <w:sz w:val="24"/>
          <w:szCs w:val="24"/>
        </w:rPr>
        <w:t xml:space="preserve"> </w:t>
      </w:r>
      <w:r w:rsidRPr="009328A6">
        <w:rPr>
          <w:rFonts w:ascii="Times New Roman" w:hAnsi="Times New Roman" w:cs="Times New Roman"/>
          <w:b/>
          <w:bCs/>
          <w:i/>
          <w:sz w:val="24"/>
          <w:szCs w:val="24"/>
        </w:rPr>
        <w:t xml:space="preserve">«Книжный пикник» </w:t>
      </w:r>
      <w:r w:rsidRPr="009328A6">
        <w:rPr>
          <w:rFonts w:ascii="Times New Roman" w:hAnsi="Times New Roman" w:cs="Times New Roman"/>
          <w:bCs/>
          <w:sz w:val="24"/>
          <w:szCs w:val="24"/>
        </w:rPr>
        <w:t>соединит в себе литературу и спорт и пройдет вне стен библиотеки, на природе.</w:t>
      </w:r>
    </w:p>
    <w:p w14:paraId="32B51413" w14:textId="77777777" w:rsidR="009328A6" w:rsidRDefault="00573B51" w:rsidP="009328A6">
      <w:pPr>
        <w:tabs>
          <w:tab w:val="left" w:pos="6523"/>
        </w:tabs>
        <w:spacing w:after="0" w:line="276" w:lineRule="auto"/>
        <w:ind w:firstLine="709"/>
        <w:jc w:val="both"/>
        <w:rPr>
          <w:rFonts w:ascii="Times New Roman" w:hAnsi="Times New Roman" w:cs="Times New Roman"/>
          <w:sz w:val="24"/>
          <w:szCs w:val="24"/>
        </w:rPr>
      </w:pPr>
      <w:r w:rsidRPr="00632CCA">
        <w:rPr>
          <w:rFonts w:ascii="Times New Roman" w:hAnsi="Times New Roman" w:cs="Times New Roman"/>
          <w:sz w:val="24"/>
          <w:szCs w:val="24"/>
        </w:rPr>
        <w:lastRenderedPageBreak/>
        <w:t>В конце проекта будет проведено итоговое тестирование сотрудников на знание литературы, по результатам которого библиотекари, показавшие хорошие результаты, получат денежное поощрение. Это поможет «расшевелить» библиотекарей, заставит их читать, просматривать новинки, следить за новостями из мира литературы.</w:t>
      </w:r>
    </w:p>
    <w:p w14:paraId="1BEB3E6E" w14:textId="445958EB" w:rsidR="00573B51" w:rsidRPr="00632CCA" w:rsidRDefault="00573B51" w:rsidP="009328A6">
      <w:pPr>
        <w:tabs>
          <w:tab w:val="left" w:pos="6523"/>
        </w:tabs>
        <w:spacing w:after="0" w:line="276" w:lineRule="auto"/>
        <w:ind w:firstLine="709"/>
        <w:jc w:val="both"/>
        <w:rPr>
          <w:rFonts w:ascii="Times New Roman" w:hAnsi="Times New Roman" w:cs="Times New Roman"/>
          <w:sz w:val="24"/>
          <w:szCs w:val="24"/>
        </w:rPr>
      </w:pPr>
      <w:r w:rsidRPr="00632CCA">
        <w:rPr>
          <w:rFonts w:ascii="Times New Roman" w:hAnsi="Times New Roman" w:cs="Times New Roman"/>
          <w:sz w:val="24"/>
          <w:szCs w:val="24"/>
        </w:rPr>
        <w:t>Сложная эпидемиологическая обстановка внесла серьезные изменения в сроки реализации проекта и об эффективности можно будет уверенно говорить только по его завершении, но уже сейчас проделана большая работа, а библиотекари продолжат деятельность по продвижению книги и чтения используя новые, интересные и креативные формы.</w:t>
      </w:r>
    </w:p>
    <w:sectPr w:rsidR="00573B51" w:rsidRPr="00632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41EC"/>
    <w:multiLevelType w:val="hybridMultilevel"/>
    <w:tmpl w:val="73341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012E2B"/>
    <w:multiLevelType w:val="hybridMultilevel"/>
    <w:tmpl w:val="E5326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97"/>
    <w:rsid w:val="0011389D"/>
    <w:rsid w:val="001D4640"/>
    <w:rsid w:val="002F55CD"/>
    <w:rsid w:val="003A12CE"/>
    <w:rsid w:val="00521B82"/>
    <w:rsid w:val="005365F4"/>
    <w:rsid w:val="00573B51"/>
    <w:rsid w:val="00632CCA"/>
    <w:rsid w:val="006363C2"/>
    <w:rsid w:val="0063642A"/>
    <w:rsid w:val="00704FA8"/>
    <w:rsid w:val="00706B19"/>
    <w:rsid w:val="00723497"/>
    <w:rsid w:val="0077553E"/>
    <w:rsid w:val="00821EFD"/>
    <w:rsid w:val="0084028D"/>
    <w:rsid w:val="008B61B9"/>
    <w:rsid w:val="008E3455"/>
    <w:rsid w:val="008F23F3"/>
    <w:rsid w:val="009328A6"/>
    <w:rsid w:val="00975CA1"/>
    <w:rsid w:val="00A03364"/>
    <w:rsid w:val="00A73776"/>
    <w:rsid w:val="00AB770A"/>
    <w:rsid w:val="00AF2FFA"/>
    <w:rsid w:val="00B87179"/>
    <w:rsid w:val="00BB62D5"/>
    <w:rsid w:val="00C70B58"/>
    <w:rsid w:val="00CE7348"/>
    <w:rsid w:val="00D26F84"/>
    <w:rsid w:val="00D4773B"/>
    <w:rsid w:val="00F42BA1"/>
    <w:rsid w:val="00FA1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4E2E"/>
  <w15:chartTrackingRefBased/>
  <w15:docId w15:val="{2AC524DD-1839-4A38-92FF-461C0B45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3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3364"/>
    <w:rPr>
      <w:rFonts w:ascii="Segoe UI" w:hAnsi="Segoe UI" w:cs="Segoe UI"/>
      <w:sz w:val="18"/>
      <w:szCs w:val="18"/>
    </w:rPr>
  </w:style>
  <w:style w:type="character" w:styleId="a5">
    <w:name w:val="Hyperlink"/>
    <w:basedOn w:val="a0"/>
    <w:uiPriority w:val="99"/>
    <w:unhideWhenUsed/>
    <w:rsid w:val="0077553E"/>
    <w:rPr>
      <w:color w:val="0563C1" w:themeColor="hyperlink"/>
      <w:u w:val="single"/>
    </w:rPr>
  </w:style>
  <w:style w:type="paragraph" w:styleId="a6">
    <w:name w:val="List Paragraph"/>
    <w:basedOn w:val="a"/>
    <w:uiPriority w:val="34"/>
    <w:qFormat/>
    <w:rsid w:val="0093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club1962807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cp:lastModifiedBy>
  <cp:revision>14</cp:revision>
  <cp:lastPrinted>2021-12-16T08:38:00Z</cp:lastPrinted>
  <dcterms:created xsi:type="dcterms:W3CDTF">2021-12-09T10:13:00Z</dcterms:created>
  <dcterms:modified xsi:type="dcterms:W3CDTF">2021-12-28T08:03:00Z</dcterms:modified>
</cp:coreProperties>
</file>